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SYLLABUS: </w:t>
      </w:r>
      <w:r w:rsidDel="00000000" w:rsidR="00000000" w:rsidRPr="00000000">
        <w:rPr>
          <w:rFonts w:ascii="Cambria" w:cs="Cambria" w:eastAsia="Cambria" w:hAnsi="Cambria"/>
          <w:rtl w:val="0"/>
        </w:rPr>
        <w:t xml:space="preserve">Advanced Composition</w:t>
        <w:tab/>
        <w:tab/>
      </w:r>
      <w:r w:rsidDel="00000000" w:rsidR="00000000" w:rsidRPr="00000000">
        <w:rPr>
          <w:rFonts w:ascii="Cambria" w:cs="Cambria" w:eastAsia="Cambria" w:hAnsi="Cambria"/>
          <w:b w:val="1"/>
          <w:rtl w:val="0"/>
        </w:rPr>
        <w:tab/>
        <w:tab/>
      </w:r>
    </w:p>
    <w:p w:rsidR="00000000" w:rsidDel="00000000" w:rsidP="00000000" w:rsidRDefault="00000000" w:rsidRPr="00000000" w14:paraId="00000002">
      <w:pPr>
        <w:pageBreakBefore w:val="0"/>
        <w:spacing w:line="240" w:lineRule="auto"/>
        <w:rPr>
          <w:rFonts w:ascii="Cambria" w:cs="Cambria" w:eastAsia="Cambria" w:hAnsi="Cambria"/>
        </w:rPr>
      </w:pPr>
      <w:r w:rsidDel="00000000" w:rsidR="00000000" w:rsidRPr="00000000">
        <w:rPr>
          <w:rFonts w:ascii="Cambria" w:cs="Cambria" w:eastAsia="Cambria" w:hAnsi="Cambria"/>
          <w:b w:val="1"/>
          <w:rtl w:val="0"/>
        </w:rPr>
        <w:t xml:space="preserve">Instructor: </w:t>
      </w:r>
      <w:r w:rsidDel="00000000" w:rsidR="00000000" w:rsidRPr="00000000">
        <w:rPr>
          <w:rFonts w:ascii="Cambria" w:cs="Cambria" w:eastAsia="Cambria" w:hAnsi="Cambria"/>
          <w:rtl w:val="0"/>
        </w:rPr>
        <w:t xml:space="preserve">Elizabeth Zaldivar</w:t>
      </w:r>
    </w:p>
    <w:p w:rsidR="00000000" w:rsidDel="00000000" w:rsidP="00000000" w:rsidRDefault="00000000" w:rsidRPr="00000000" w14:paraId="00000003">
      <w:pPr>
        <w:pageBreakBefore w:val="0"/>
        <w:spacing w:line="240" w:lineRule="auto"/>
        <w:rPr>
          <w:rFonts w:ascii="Cambria" w:cs="Cambria" w:eastAsia="Cambria" w:hAnsi="Cambria"/>
        </w:rPr>
      </w:pPr>
      <w:r w:rsidDel="00000000" w:rsidR="00000000" w:rsidRPr="00000000">
        <w:rPr>
          <w:rFonts w:ascii="Cambria" w:cs="Cambria" w:eastAsia="Cambria" w:hAnsi="Cambria"/>
          <w:b w:val="1"/>
          <w:rtl w:val="0"/>
        </w:rPr>
        <w:t xml:space="preserve">Room:</w:t>
      </w:r>
      <w:r w:rsidDel="00000000" w:rsidR="00000000" w:rsidRPr="00000000">
        <w:rPr>
          <w:rFonts w:ascii="Cambria" w:cs="Cambria" w:eastAsia="Cambria" w:hAnsi="Cambria"/>
          <w:rtl w:val="0"/>
        </w:rPr>
        <w:t xml:space="preserve"> H215</w:t>
      </w:r>
      <w:r w:rsidDel="00000000" w:rsidR="00000000" w:rsidRPr="00000000">
        <w:rPr>
          <w:rtl w:val="0"/>
        </w:rPr>
      </w:r>
    </w:p>
    <w:p w:rsidR="00000000" w:rsidDel="00000000" w:rsidP="00000000" w:rsidRDefault="00000000" w:rsidRPr="00000000" w14:paraId="00000004">
      <w:pPr>
        <w:pageBreakBefore w:val="0"/>
        <w:spacing w:line="240" w:lineRule="auto"/>
        <w:rPr>
          <w:rFonts w:ascii="Cambria" w:cs="Cambria" w:eastAsia="Cambria" w:hAnsi="Cambria"/>
        </w:rPr>
      </w:pPr>
      <w:r w:rsidDel="00000000" w:rsidR="00000000" w:rsidRPr="00000000">
        <w:rPr>
          <w:rFonts w:ascii="Cambria" w:cs="Cambria" w:eastAsia="Cambria" w:hAnsi="Cambria"/>
          <w:b w:val="1"/>
          <w:rtl w:val="0"/>
        </w:rPr>
        <w:t xml:space="preserve">Email:</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rtl w:val="0"/>
        </w:rPr>
        <w:t xml:space="preserve">azaldivar@cartersvilleschools.org</w:t>
      </w:r>
      <w:r w:rsidDel="00000000" w:rsidR="00000000" w:rsidRPr="00000000">
        <w:rPr>
          <w:rtl w:val="0"/>
        </w:rPr>
      </w:r>
    </w:p>
    <w:p w:rsidR="00000000" w:rsidDel="00000000" w:rsidP="00000000" w:rsidRDefault="00000000" w:rsidRPr="00000000" w14:paraId="00000005">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06">
      <w:pPr>
        <w:pageBreakBefore w:val="0"/>
        <w:spacing w:line="240" w:lineRule="auto"/>
        <w:rPr>
          <w:rFonts w:ascii="Cambria" w:cs="Cambria" w:eastAsia="Cambria" w:hAnsi="Cambria"/>
        </w:rPr>
      </w:pPr>
      <w:r w:rsidDel="00000000" w:rsidR="00000000" w:rsidRPr="00000000">
        <w:rPr>
          <w:rFonts w:ascii="Cambria" w:cs="Cambria" w:eastAsia="Cambria" w:hAnsi="Cambria"/>
          <w:b w:val="1"/>
          <w:u w:val="single"/>
          <w:rtl w:val="0"/>
        </w:rPr>
        <w:t xml:space="preserve">COURSE DESCRIPTION</w:t>
      </w:r>
      <w:r w:rsidDel="00000000" w:rsidR="00000000" w:rsidRPr="00000000">
        <w:rPr>
          <w:rtl w:val="0"/>
        </w:rPr>
      </w:r>
    </w:p>
    <w:p w:rsidR="00000000" w:rsidDel="00000000" w:rsidP="00000000" w:rsidRDefault="00000000" w:rsidRPr="00000000" w14:paraId="00000007">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Welcome to Advanced Composition. This course is designed to prepare you for writing, listening, reading, and speaking in college. We will focus on skills required for both </w:t>
      </w:r>
      <w:r w:rsidDel="00000000" w:rsidR="00000000" w:rsidRPr="00000000">
        <w:rPr>
          <w:rFonts w:ascii="Cambria" w:cs="Cambria" w:eastAsia="Cambria" w:hAnsi="Cambria"/>
          <w:i w:val="1"/>
          <w:rtl w:val="0"/>
        </w:rPr>
        <w:t xml:space="preserve">effective writing</w:t>
      </w:r>
      <w:r w:rsidDel="00000000" w:rsidR="00000000" w:rsidRPr="00000000">
        <w:rPr>
          <w:rFonts w:ascii="Cambria" w:cs="Cambria" w:eastAsia="Cambria" w:hAnsi="Cambria"/>
          <w:rtl w:val="0"/>
        </w:rPr>
        <w:t xml:space="preserve"> and </w:t>
      </w:r>
      <w:r w:rsidDel="00000000" w:rsidR="00000000" w:rsidRPr="00000000">
        <w:rPr>
          <w:rFonts w:ascii="Cambria" w:cs="Cambria" w:eastAsia="Cambria" w:hAnsi="Cambria"/>
          <w:i w:val="1"/>
          <w:rtl w:val="0"/>
        </w:rPr>
        <w:t xml:space="preserve">critical reading</w:t>
      </w:r>
      <w:r w:rsidDel="00000000" w:rsidR="00000000" w:rsidRPr="00000000">
        <w:rPr>
          <w:rFonts w:ascii="Cambria" w:cs="Cambria" w:eastAsia="Cambria" w:hAnsi="Cambria"/>
          <w:rtl w:val="0"/>
        </w:rPr>
        <w:t xml:space="preserve"> of texts.</w:t>
      </w:r>
    </w:p>
    <w:p w:rsidR="00000000" w:rsidDel="00000000" w:rsidP="00000000" w:rsidRDefault="00000000" w:rsidRPr="00000000" w14:paraId="00000008">
      <w:pPr>
        <w:pageBreakBefore w:val="0"/>
        <w:spacing w:line="24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09">
      <w:pPr>
        <w:pageBreakBefore w:val="0"/>
        <w:spacing w:line="240" w:lineRule="auto"/>
        <w:rPr>
          <w:rFonts w:ascii="Cambria" w:cs="Cambria" w:eastAsia="Cambria" w:hAnsi="Cambria"/>
          <w:b w:val="1"/>
          <w:u w:val="single"/>
        </w:rPr>
      </w:pPr>
      <w:r w:rsidDel="00000000" w:rsidR="00000000" w:rsidRPr="00000000">
        <w:rPr>
          <w:rFonts w:ascii="Cambria" w:cs="Cambria" w:eastAsia="Cambria" w:hAnsi="Cambria"/>
          <w:b w:val="1"/>
          <w:u w:val="single"/>
          <w:rtl w:val="0"/>
        </w:rPr>
        <w:t xml:space="preserve">Assignments</w:t>
      </w:r>
    </w:p>
    <w:p w:rsidR="00000000" w:rsidDel="00000000" w:rsidP="00000000" w:rsidRDefault="00000000" w:rsidRPr="00000000" w14:paraId="0000000A">
      <w:pPr>
        <w:pageBreakBefore w:val="0"/>
        <w:spacing w:line="240" w:lineRule="auto"/>
        <w:rPr>
          <w:rFonts w:ascii="Cambria" w:cs="Cambria" w:eastAsia="Cambria" w:hAnsi="Cambria"/>
        </w:rPr>
      </w:pPr>
      <w:r w:rsidDel="00000000" w:rsidR="00000000" w:rsidRPr="00000000">
        <w:rPr>
          <w:rFonts w:ascii="Cambria" w:cs="Cambria" w:eastAsia="Cambria" w:hAnsi="Cambria"/>
          <w:b w:val="1"/>
          <w:rtl w:val="0"/>
        </w:rPr>
        <w:t xml:space="preserve">Reading </w:t>
      </w:r>
      <w:r w:rsidDel="00000000" w:rsidR="00000000" w:rsidRPr="00000000">
        <w:rPr>
          <w:rtl w:val="0"/>
        </w:rPr>
      </w:r>
    </w:p>
    <w:p w:rsidR="00000000" w:rsidDel="00000000" w:rsidP="00000000" w:rsidRDefault="00000000" w:rsidRPr="00000000" w14:paraId="0000000B">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This course will focus on readings related to real-life topics and types of writing. The readings will include articles, essays, editorials, speeches, videos, and literature, from classical to contemporary.   </w:t>
      </w:r>
    </w:p>
    <w:p w:rsidR="00000000" w:rsidDel="00000000" w:rsidP="00000000" w:rsidRDefault="00000000" w:rsidRPr="00000000" w14:paraId="0000000C">
      <w:pPr>
        <w:pageBreakBefore w:val="0"/>
        <w:spacing w:line="240" w:lineRule="auto"/>
        <w:rPr>
          <w:rFonts w:ascii="Cambria" w:cs="Cambria" w:eastAsia="Cambria" w:hAnsi="Cambria"/>
          <w:b w:val="1"/>
        </w:rPr>
      </w:pPr>
      <w:r w:rsidDel="00000000" w:rsidR="00000000" w:rsidRPr="00000000">
        <w:rPr>
          <w:rtl w:val="0"/>
        </w:rPr>
      </w:r>
    </w:p>
    <w:p w:rsidR="00000000" w:rsidDel="00000000" w:rsidP="00000000" w:rsidRDefault="00000000" w:rsidRPr="00000000" w14:paraId="0000000D">
      <w:pPr>
        <w:pageBreakBefore w:val="0"/>
        <w:spacing w:line="240" w:lineRule="auto"/>
        <w:rPr>
          <w:rFonts w:ascii="Cambria" w:cs="Cambria" w:eastAsia="Cambria" w:hAnsi="Cambria"/>
        </w:rPr>
      </w:pPr>
      <w:r w:rsidDel="00000000" w:rsidR="00000000" w:rsidRPr="00000000">
        <w:rPr>
          <w:rFonts w:ascii="Cambria" w:cs="Cambria" w:eastAsia="Cambria" w:hAnsi="Cambria"/>
          <w:b w:val="1"/>
          <w:rtl w:val="0"/>
        </w:rPr>
        <w:t xml:space="preserve">Writing</w:t>
      </w:r>
      <w:r w:rsidDel="00000000" w:rsidR="00000000" w:rsidRPr="00000000">
        <w:rPr>
          <w:rtl w:val="0"/>
        </w:rPr>
      </w:r>
    </w:p>
    <w:p w:rsidR="00000000" w:rsidDel="00000000" w:rsidP="00000000" w:rsidRDefault="00000000" w:rsidRPr="00000000" w14:paraId="0000000E">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You will practice the following types of writing this year:</w:t>
      </w:r>
    </w:p>
    <w:p w:rsidR="00000000" w:rsidDel="00000000" w:rsidP="00000000" w:rsidRDefault="00000000" w:rsidRPr="00000000" w14:paraId="0000000F">
      <w:pPr>
        <w:pageBreakBefore w:val="0"/>
        <w:numPr>
          <w:ilvl w:val="0"/>
          <w:numId w:val="2"/>
        </w:numPr>
        <w:spacing w:line="240" w:lineRule="auto"/>
        <w:ind w:left="720" w:hanging="360"/>
        <w:rPr>
          <w:sz w:val="22"/>
          <w:szCs w:val="22"/>
        </w:rPr>
      </w:pPr>
      <w:r w:rsidDel="00000000" w:rsidR="00000000" w:rsidRPr="00000000">
        <w:rPr>
          <w:rFonts w:ascii="Cambria" w:cs="Cambria" w:eastAsia="Cambria" w:hAnsi="Cambria"/>
          <w:rtl w:val="0"/>
        </w:rPr>
        <w:t xml:space="preserve">Narrative</w:t>
      </w:r>
    </w:p>
    <w:p w:rsidR="00000000" w:rsidDel="00000000" w:rsidP="00000000" w:rsidRDefault="00000000" w:rsidRPr="00000000" w14:paraId="00000010">
      <w:pPr>
        <w:pageBreakBefore w:val="0"/>
        <w:numPr>
          <w:ilvl w:val="0"/>
          <w:numId w:val="2"/>
        </w:numPr>
        <w:spacing w:line="240" w:lineRule="auto"/>
        <w:ind w:left="720" w:hanging="360"/>
        <w:rPr>
          <w:sz w:val="22"/>
          <w:szCs w:val="22"/>
        </w:rPr>
      </w:pPr>
      <w:r w:rsidDel="00000000" w:rsidR="00000000" w:rsidRPr="00000000">
        <w:rPr>
          <w:rFonts w:ascii="Cambria" w:cs="Cambria" w:eastAsia="Cambria" w:hAnsi="Cambria"/>
          <w:rtl w:val="0"/>
        </w:rPr>
        <w:t xml:space="preserve">Informational</w:t>
      </w:r>
    </w:p>
    <w:p w:rsidR="00000000" w:rsidDel="00000000" w:rsidP="00000000" w:rsidRDefault="00000000" w:rsidRPr="00000000" w14:paraId="00000011">
      <w:pPr>
        <w:pageBreakBefore w:val="0"/>
        <w:numPr>
          <w:ilvl w:val="0"/>
          <w:numId w:val="2"/>
        </w:numPr>
        <w:spacing w:line="240" w:lineRule="auto"/>
        <w:ind w:left="720" w:hanging="360"/>
        <w:rPr>
          <w:sz w:val="22"/>
          <w:szCs w:val="22"/>
        </w:rPr>
      </w:pPr>
      <w:r w:rsidDel="00000000" w:rsidR="00000000" w:rsidRPr="00000000">
        <w:rPr>
          <w:rFonts w:ascii="Cambria" w:cs="Cambria" w:eastAsia="Cambria" w:hAnsi="Cambria"/>
          <w:rtl w:val="0"/>
        </w:rPr>
        <w:t xml:space="preserve">Argumentative</w:t>
      </w:r>
    </w:p>
    <w:p w:rsidR="00000000" w:rsidDel="00000000" w:rsidP="00000000" w:rsidRDefault="00000000" w:rsidRPr="00000000" w14:paraId="00000012">
      <w:pPr>
        <w:pageBreakBefore w:val="0"/>
        <w:numPr>
          <w:ilvl w:val="0"/>
          <w:numId w:val="2"/>
        </w:numPr>
        <w:spacing w:line="240" w:lineRule="auto"/>
        <w:ind w:left="720" w:hanging="360"/>
        <w:rPr>
          <w:sz w:val="22"/>
          <w:szCs w:val="22"/>
        </w:rPr>
      </w:pPr>
      <w:r w:rsidDel="00000000" w:rsidR="00000000" w:rsidRPr="00000000">
        <w:rPr>
          <w:rFonts w:ascii="Cambria" w:cs="Cambria" w:eastAsia="Cambria" w:hAnsi="Cambria"/>
          <w:rtl w:val="0"/>
        </w:rPr>
        <w:t xml:space="preserve">Research</w:t>
      </w:r>
    </w:p>
    <w:p w:rsidR="00000000" w:rsidDel="00000000" w:rsidP="00000000" w:rsidRDefault="00000000" w:rsidRPr="00000000" w14:paraId="00000013">
      <w:pPr>
        <w:pageBreakBefore w:val="0"/>
        <w:numPr>
          <w:ilvl w:val="0"/>
          <w:numId w:val="2"/>
        </w:numPr>
        <w:spacing w:line="240" w:lineRule="auto"/>
        <w:ind w:left="720" w:hanging="360"/>
        <w:rPr>
          <w:sz w:val="22"/>
          <w:szCs w:val="22"/>
        </w:rPr>
      </w:pPr>
      <w:r w:rsidDel="00000000" w:rsidR="00000000" w:rsidRPr="00000000">
        <w:rPr>
          <w:rFonts w:ascii="Cambria" w:cs="Cambria" w:eastAsia="Cambria" w:hAnsi="Cambria"/>
          <w:rtl w:val="0"/>
        </w:rPr>
        <w:t xml:space="preserve">Routine Writing: notes, summaries, process journals, short responses to/analysis of texts</w:t>
      </w:r>
    </w:p>
    <w:p w:rsidR="00000000" w:rsidDel="00000000" w:rsidP="00000000" w:rsidRDefault="00000000" w:rsidRPr="00000000" w14:paraId="00000014">
      <w:pPr>
        <w:pageBreakBefore w:val="0"/>
        <w:spacing w:line="240" w:lineRule="auto"/>
        <w:rPr>
          <w:rFonts w:ascii="Cambria" w:cs="Cambria" w:eastAsia="Cambria" w:hAnsi="Cambria"/>
          <w:b w:val="1"/>
          <w:i w:val="1"/>
        </w:rPr>
      </w:pPr>
      <w:r w:rsidDel="00000000" w:rsidR="00000000" w:rsidRPr="00000000">
        <w:rPr>
          <w:rFonts w:ascii="Cambria" w:cs="Cambria" w:eastAsia="Cambria" w:hAnsi="Cambria"/>
          <w:b w:val="1"/>
          <w:i w:val="1"/>
          <w:rtl w:val="0"/>
        </w:rPr>
        <w:t xml:space="preserve">In each of the four units, you will create 1-2 compositions.</w:t>
      </w:r>
    </w:p>
    <w:p w:rsidR="00000000" w:rsidDel="00000000" w:rsidP="00000000" w:rsidRDefault="00000000" w:rsidRPr="00000000" w14:paraId="00000015">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16">
      <w:pPr>
        <w:pageBreakBefore w:val="0"/>
        <w:spacing w:line="240" w:lineRule="auto"/>
        <w:rPr>
          <w:rFonts w:ascii="Cambria" w:cs="Cambria" w:eastAsia="Cambria" w:hAnsi="Cambria"/>
        </w:rPr>
      </w:pPr>
      <w:r w:rsidDel="00000000" w:rsidR="00000000" w:rsidRPr="00000000">
        <w:rPr>
          <w:rFonts w:ascii="Cambria" w:cs="Cambria" w:eastAsia="Cambria" w:hAnsi="Cambria"/>
          <w:b w:val="1"/>
          <w:u w:val="single"/>
          <w:rtl w:val="0"/>
        </w:rPr>
        <w:t xml:space="preserve">CONCEPTS AND SKILLS</w:t>
      </w:r>
      <w:r w:rsidDel="00000000" w:rsidR="00000000" w:rsidRPr="00000000">
        <w:rPr>
          <w:rtl w:val="0"/>
        </w:rPr>
      </w:r>
    </w:p>
    <w:p w:rsidR="00000000" w:rsidDel="00000000" w:rsidP="00000000" w:rsidRDefault="00000000" w:rsidRPr="00000000" w14:paraId="00000017">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This course offers discussion and practice of concepts and skills necessary to college and career, skills that you will use every day, critical thinking and writing; for example  </w:t>
      </w:r>
    </w:p>
    <w:p w:rsidR="00000000" w:rsidDel="00000000" w:rsidP="00000000" w:rsidRDefault="00000000" w:rsidRPr="00000000" w14:paraId="00000018">
      <w:pPr>
        <w:pageBreakBefore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Developing and focusing ideas</w:t>
      </w:r>
    </w:p>
    <w:p w:rsidR="00000000" w:rsidDel="00000000" w:rsidP="00000000" w:rsidRDefault="00000000" w:rsidRPr="00000000" w14:paraId="00000019">
      <w:pPr>
        <w:pageBreakBefore w:val="0"/>
        <w:numPr>
          <w:ilvl w:val="0"/>
          <w:numId w:val="1"/>
        </w:numPr>
        <w:spacing w:line="288" w:lineRule="auto"/>
        <w:ind w:left="720" w:hanging="360"/>
        <w:rPr>
          <w:rFonts w:ascii="Cambria" w:cs="Cambria" w:eastAsia="Cambria" w:hAnsi="Cambria"/>
        </w:rPr>
      </w:pPr>
      <w:r w:rsidDel="00000000" w:rsidR="00000000" w:rsidRPr="00000000">
        <w:rPr>
          <w:rFonts w:ascii="Cambria" w:cs="Cambria" w:eastAsia="Cambria" w:hAnsi="Cambria"/>
          <w:rtl w:val="0"/>
        </w:rPr>
        <w:t xml:space="preserve">Organizing, revising, and editing strategies</w:t>
      </w:r>
    </w:p>
    <w:p w:rsidR="00000000" w:rsidDel="00000000" w:rsidP="00000000" w:rsidRDefault="00000000" w:rsidRPr="00000000" w14:paraId="0000001A">
      <w:pPr>
        <w:pageBreakBefore w:val="0"/>
        <w:numPr>
          <w:ilvl w:val="0"/>
          <w:numId w:val="1"/>
        </w:numPr>
        <w:spacing w:line="288" w:lineRule="auto"/>
        <w:ind w:left="720" w:hanging="360"/>
        <w:rPr>
          <w:rFonts w:ascii="Cambria" w:cs="Cambria" w:eastAsia="Cambria" w:hAnsi="Cambria"/>
        </w:rPr>
      </w:pPr>
      <w:r w:rsidDel="00000000" w:rsidR="00000000" w:rsidRPr="00000000">
        <w:rPr>
          <w:rFonts w:ascii="Cambria" w:cs="Cambria" w:eastAsia="Cambria" w:hAnsi="Cambria"/>
          <w:rtl w:val="0"/>
        </w:rPr>
        <w:t xml:space="preserve">Grammar and usage, style, mechanics, punctuation</w:t>
      </w:r>
    </w:p>
    <w:p w:rsidR="00000000" w:rsidDel="00000000" w:rsidP="00000000" w:rsidRDefault="00000000" w:rsidRPr="00000000" w14:paraId="0000001B">
      <w:pPr>
        <w:pageBreakBefore w:val="0"/>
        <w:numPr>
          <w:ilvl w:val="0"/>
          <w:numId w:val="1"/>
        </w:numPr>
        <w:spacing w:line="288" w:lineRule="auto"/>
        <w:ind w:left="720" w:hanging="360"/>
        <w:rPr>
          <w:rFonts w:ascii="Cambria" w:cs="Cambria" w:eastAsia="Cambria" w:hAnsi="Cambria"/>
        </w:rPr>
      </w:pPr>
      <w:r w:rsidDel="00000000" w:rsidR="00000000" w:rsidRPr="00000000">
        <w:rPr>
          <w:rFonts w:ascii="Cambria" w:cs="Cambria" w:eastAsia="Cambria" w:hAnsi="Cambria"/>
          <w:rtl w:val="0"/>
        </w:rPr>
        <w:t xml:space="preserve">Evaluating writing</w:t>
      </w:r>
    </w:p>
    <w:p w:rsidR="00000000" w:rsidDel="00000000" w:rsidP="00000000" w:rsidRDefault="00000000" w:rsidRPr="00000000" w14:paraId="0000001C">
      <w:pPr>
        <w:pageBreakBefore w:val="0"/>
        <w:numPr>
          <w:ilvl w:val="0"/>
          <w:numId w:val="1"/>
        </w:numPr>
        <w:spacing w:line="288" w:lineRule="auto"/>
        <w:ind w:left="720" w:hanging="360"/>
        <w:rPr>
          <w:rFonts w:ascii="Cambria" w:cs="Cambria" w:eastAsia="Cambria" w:hAnsi="Cambria"/>
        </w:rPr>
      </w:pPr>
      <w:r w:rsidDel="00000000" w:rsidR="00000000" w:rsidRPr="00000000">
        <w:rPr>
          <w:rFonts w:ascii="Cambria" w:cs="Cambria" w:eastAsia="Cambria" w:hAnsi="Cambria"/>
          <w:rtl w:val="0"/>
        </w:rPr>
        <w:t xml:space="preserve">Research</w:t>
      </w:r>
    </w:p>
    <w:p w:rsidR="00000000" w:rsidDel="00000000" w:rsidP="00000000" w:rsidRDefault="00000000" w:rsidRPr="00000000" w14:paraId="0000001D">
      <w:pPr>
        <w:pageBreakBefore w:val="0"/>
        <w:numPr>
          <w:ilvl w:val="0"/>
          <w:numId w:val="1"/>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Vocabulary</w:t>
      </w:r>
    </w:p>
    <w:p w:rsidR="00000000" w:rsidDel="00000000" w:rsidP="00000000" w:rsidRDefault="00000000" w:rsidRPr="00000000" w14:paraId="0000001E">
      <w:pPr>
        <w:pageBreakBefore w:val="0"/>
        <w:spacing w:line="24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1F">
      <w:pPr>
        <w:pageBreakBefore w:val="0"/>
        <w:spacing w:line="240"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Specific Expectations: </w:t>
      </w:r>
    </w:p>
    <w:p w:rsidR="00000000" w:rsidDel="00000000" w:rsidP="00000000" w:rsidRDefault="00000000" w:rsidRPr="00000000" w14:paraId="00000020">
      <w:pPr>
        <w:pageBreakBefore w:val="0"/>
        <w:numPr>
          <w:ilvl w:val="0"/>
          <w:numId w:val="3"/>
        </w:numPr>
        <w:spacing w:line="240" w:lineRule="auto"/>
        <w:ind w:left="720" w:hanging="360"/>
      </w:pPr>
      <w:r w:rsidDel="00000000" w:rsidR="00000000" w:rsidRPr="00000000">
        <w:rPr>
          <w:rFonts w:ascii="Cambria" w:cs="Cambria" w:eastAsia="Cambria" w:hAnsi="Cambria"/>
          <w:rtl w:val="0"/>
        </w:rPr>
        <w:t xml:space="preserve">Uphold the procedures and policies detailed in the </w:t>
      </w:r>
      <w:r w:rsidDel="00000000" w:rsidR="00000000" w:rsidRPr="00000000">
        <w:rPr>
          <w:rFonts w:ascii="Cambria" w:cs="Cambria" w:eastAsia="Cambria" w:hAnsi="Cambria"/>
          <w:i w:val="1"/>
          <w:rtl w:val="0"/>
        </w:rPr>
        <w:t xml:space="preserve">CHS Student Handbook</w:t>
      </w:r>
      <w:r w:rsidDel="00000000" w:rsidR="00000000" w:rsidRPr="00000000">
        <w:rPr>
          <w:rFonts w:ascii="Cambria" w:cs="Cambria" w:eastAsia="Cambria" w:hAnsi="Cambria"/>
          <w:rtl w:val="0"/>
        </w:rPr>
        <w:t xml:space="preserve">.</w:t>
      </w:r>
    </w:p>
    <w:p w:rsidR="00000000" w:rsidDel="00000000" w:rsidP="00000000" w:rsidRDefault="00000000" w:rsidRPr="00000000" w14:paraId="00000021">
      <w:pPr>
        <w:pageBreakBefore w:val="0"/>
        <w:numPr>
          <w:ilvl w:val="0"/>
          <w:numId w:val="3"/>
        </w:numPr>
        <w:spacing w:line="240" w:lineRule="auto"/>
        <w:ind w:left="720" w:hanging="360"/>
      </w:pPr>
      <w:r w:rsidDel="00000000" w:rsidR="00000000" w:rsidRPr="00000000">
        <w:rPr>
          <w:rFonts w:ascii="Cambria" w:cs="Cambria" w:eastAsia="Cambria" w:hAnsi="Cambria"/>
          <w:rtl w:val="0"/>
        </w:rPr>
        <w:t xml:space="preserve">Be prepared—bring all materials to class and submit assignments by due dates. </w:t>
      </w:r>
    </w:p>
    <w:p w:rsidR="00000000" w:rsidDel="00000000" w:rsidP="00000000" w:rsidRDefault="00000000" w:rsidRPr="00000000" w14:paraId="00000022">
      <w:pPr>
        <w:pageBreakBefore w:val="0"/>
        <w:numPr>
          <w:ilvl w:val="0"/>
          <w:numId w:val="3"/>
        </w:numPr>
        <w:spacing w:line="240" w:lineRule="auto"/>
        <w:ind w:left="720" w:hanging="360"/>
      </w:pPr>
      <w:r w:rsidDel="00000000" w:rsidR="00000000" w:rsidRPr="00000000">
        <w:rPr>
          <w:rFonts w:ascii="Cambria" w:cs="Cambria" w:eastAsia="Cambria" w:hAnsi="Cambria"/>
          <w:rtl w:val="0"/>
        </w:rPr>
        <w:t xml:space="preserve">Display courtesy toward all. </w:t>
      </w:r>
    </w:p>
    <w:p w:rsidR="00000000" w:rsidDel="00000000" w:rsidP="00000000" w:rsidRDefault="00000000" w:rsidRPr="00000000" w14:paraId="00000023">
      <w:pPr>
        <w:pageBreakBefore w:val="0"/>
        <w:numPr>
          <w:ilvl w:val="0"/>
          <w:numId w:val="3"/>
        </w:numPr>
        <w:spacing w:line="240" w:lineRule="auto"/>
        <w:ind w:left="720" w:hanging="360"/>
      </w:pPr>
      <w:r w:rsidDel="00000000" w:rsidR="00000000" w:rsidRPr="00000000">
        <w:rPr>
          <w:rFonts w:ascii="Cambria" w:cs="Cambria" w:eastAsia="Cambria" w:hAnsi="Cambria"/>
          <w:rtl w:val="0"/>
        </w:rPr>
        <w:t xml:space="preserve">Be in your seat and </w:t>
      </w:r>
      <w:r w:rsidDel="00000000" w:rsidR="00000000" w:rsidRPr="00000000">
        <w:rPr>
          <w:rFonts w:ascii="Cambria" w:cs="Cambria" w:eastAsia="Cambria" w:hAnsi="Cambria"/>
          <w:rtl w:val="0"/>
        </w:rPr>
        <w:t xml:space="preserve">ready to work </w:t>
      </w:r>
      <w:r w:rsidDel="00000000" w:rsidR="00000000" w:rsidRPr="00000000">
        <w:rPr>
          <w:rFonts w:ascii="Cambria" w:cs="Cambria" w:eastAsia="Cambria" w:hAnsi="Cambria"/>
          <w:rtl w:val="0"/>
        </w:rPr>
        <w:t xml:space="preserve">when the bell rings. </w:t>
      </w:r>
    </w:p>
    <w:p w:rsidR="00000000" w:rsidDel="00000000" w:rsidP="00000000" w:rsidRDefault="00000000" w:rsidRPr="00000000" w14:paraId="00000024">
      <w:pPr>
        <w:pageBreakBefore w:val="0"/>
        <w:numPr>
          <w:ilvl w:val="0"/>
          <w:numId w:val="3"/>
        </w:numPr>
        <w:spacing w:line="240" w:lineRule="auto"/>
        <w:ind w:left="720" w:hanging="360"/>
      </w:pPr>
      <w:r w:rsidDel="00000000" w:rsidR="00000000" w:rsidRPr="00000000">
        <w:rPr>
          <w:rFonts w:ascii="Cambria" w:cs="Cambria" w:eastAsia="Cambria" w:hAnsi="Cambria"/>
          <w:rtl w:val="0"/>
        </w:rPr>
        <w:t xml:space="preserve">Take good care of materials, supplies, equipment, and furniture in this classroom.</w:t>
      </w:r>
    </w:p>
    <w:p w:rsidR="00000000" w:rsidDel="00000000" w:rsidP="00000000" w:rsidRDefault="00000000" w:rsidRPr="00000000" w14:paraId="00000025">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6">
      <w:pPr>
        <w:pageBreakBefore w:val="0"/>
        <w:spacing w:line="240" w:lineRule="auto"/>
        <w:rPr>
          <w:rFonts w:ascii="Cambria" w:cs="Cambria" w:eastAsia="Cambria" w:hAnsi="Cambria"/>
        </w:rPr>
      </w:pPr>
      <w:r w:rsidDel="00000000" w:rsidR="00000000" w:rsidRPr="00000000">
        <w:rPr>
          <w:rFonts w:ascii="Cambria" w:cs="Cambria" w:eastAsia="Cambria" w:hAnsi="Cambria"/>
          <w:b w:val="1"/>
          <w:rtl w:val="0"/>
        </w:rPr>
        <w:t xml:space="preserve">Academic Honesty: </w:t>
      </w:r>
      <w:r w:rsidDel="00000000" w:rsidR="00000000" w:rsidRPr="00000000">
        <w:rPr>
          <w:rFonts w:ascii="Cambria" w:cs="Cambria" w:eastAsia="Cambria" w:hAnsi="Cambria"/>
          <w:rtl w:val="0"/>
        </w:rPr>
        <w:t xml:space="preserve">Plagiarism is a serious offense!  CHS’s PLAGIARISM STATEMENT:</w:t>
      </w:r>
    </w:p>
    <w:p w:rsidR="00000000" w:rsidDel="00000000" w:rsidP="00000000" w:rsidRDefault="00000000" w:rsidRPr="00000000" w14:paraId="00000027">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8">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Plagiarism is the act of taking someone else’s words or ideas and using them as your own, intentionally or carelessly. When you submit any kind of work, you are claiming that you have generated and written it, unless you indicate otherwise by the use of quotation marks or paraphrased with proper source identification. Submitting content that has been generated by someone other than you, submitted for the same course last semester or year, or was created or assisted by a computer application or tool, including artificial intelligence (AI tools such as Chat GPT) is cheating. </w:t>
      </w:r>
    </w:p>
    <w:p w:rsidR="00000000" w:rsidDel="00000000" w:rsidP="00000000" w:rsidRDefault="00000000" w:rsidRPr="00000000" w14:paraId="00000029">
      <w:pPr>
        <w:pageBreakBefore w:val="0"/>
        <w:spacing w:lin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2A">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There may be opportunities for you to use AI tools in this class. Where they exist, I will clearly specify when and in what capacity it is permissible for you to use these tools.  All forms of plagiarism, regardless of intent, will result in a zero for the assignment, parent and administrative contact. </w:t>
      </w:r>
    </w:p>
    <w:p w:rsidR="00000000" w:rsidDel="00000000" w:rsidP="00000000" w:rsidRDefault="00000000" w:rsidRPr="00000000" w14:paraId="0000002B">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2C">
      <w:pPr>
        <w:pageBreakBefore w:val="0"/>
        <w:shd w:fill="ffffff" w:val="clear"/>
        <w:spacing w:line="240" w:lineRule="auto"/>
        <w:ind w:left="0" w:firstLine="0"/>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2D">
      <w:pPr>
        <w:pageBreakBefore w:val="0"/>
        <w:shd w:fill="ffffff" w:val="clear"/>
        <w:spacing w:line="240" w:lineRule="auto"/>
        <w:ind w:left="0" w:firstLine="0"/>
        <w:rPr>
          <w:rFonts w:ascii="Georgia" w:cs="Georgia" w:eastAsia="Georgia" w:hAnsi="Georgia"/>
          <w:b w:val="1"/>
          <w:u w:val="single"/>
        </w:rPr>
      </w:pPr>
      <w:r w:rsidDel="00000000" w:rsidR="00000000" w:rsidRPr="00000000">
        <w:rPr>
          <w:rtl w:val="0"/>
        </w:rPr>
      </w:r>
    </w:p>
    <w:p w:rsidR="00000000" w:rsidDel="00000000" w:rsidP="00000000" w:rsidRDefault="00000000" w:rsidRPr="00000000" w14:paraId="0000002E">
      <w:pPr>
        <w:pageBreakBefore w:val="0"/>
        <w:shd w:fill="ffffff" w:val="clear"/>
        <w:spacing w:line="240" w:lineRule="auto"/>
        <w:ind w:left="0" w:firstLine="0"/>
        <w:rPr>
          <w:rFonts w:ascii="Georgia" w:cs="Georgia" w:eastAsia="Georgia" w:hAnsi="Georgia"/>
          <w:b w:val="1"/>
        </w:rPr>
      </w:pPr>
      <w:r w:rsidDel="00000000" w:rsidR="00000000" w:rsidRPr="00000000">
        <w:rPr>
          <w:rFonts w:ascii="Georgia" w:cs="Georgia" w:eastAsia="Georgia" w:hAnsi="Georgia"/>
          <w:b w:val="1"/>
          <w:rtl w:val="0"/>
        </w:rPr>
        <w:t xml:space="preserve">Advanced Composition</w:t>
      </w:r>
      <w:r w:rsidDel="00000000" w:rsidR="00000000" w:rsidRPr="00000000">
        <w:rPr>
          <w:rFonts w:ascii="Georgia" w:cs="Georgia" w:eastAsia="Georgia" w:hAnsi="Georgia"/>
          <w:b w:val="1"/>
          <w:rtl w:val="0"/>
        </w:rPr>
        <w:t xml:space="preserve"> </w:t>
      </w:r>
      <w:r w:rsidDel="00000000" w:rsidR="00000000" w:rsidRPr="00000000">
        <w:rPr>
          <w:rFonts w:ascii="Georgia" w:cs="Georgia" w:eastAsia="Georgia" w:hAnsi="Georgia"/>
          <w:b w:val="1"/>
          <w:rtl w:val="0"/>
        </w:rPr>
        <w:t xml:space="preserve">Late Policy</w:t>
      </w:r>
    </w:p>
    <w:p w:rsidR="00000000" w:rsidDel="00000000" w:rsidP="00000000" w:rsidRDefault="00000000" w:rsidRPr="00000000" w14:paraId="0000002F">
      <w:pPr>
        <w:pageBreakBefore w:val="0"/>
        <w:shd w:fill="ffffff" w:val="clear"/>
        <w:spacing w:line="240" w:lineRule="auto"/>
        <w:rPr>
          <w:rFonts w:ascii="Georgia" w:cs="Georgia" w:eastAsia="Georgia" w:hAnsi="Georgia"/>
        </w:rPr>
      </w:pPr>
      <w:r w:rsidDel="00000000" w:rsidR="00000000" w:rsidRPr="00000000">
        <w:rPr>
          <w:rFonts w:ascii="Georgia" w:cs="Georgia" w:eastAsia="Georgia" w:hAnsi="Georgia"/>
          <w:rtl w:val="0"/>
        </w:rPr>
        <w:t xml:space="preserve">For any </w:t>
      </w:r>
      <w:r w:rsidDel="00000000" w:rsidR="00000000" w:rsidRPr="00000000">
        <w:rPr>
          <w:rFonts w:ascii="Georgia" w:cs="Georgia" w:eastAsia="Georgia" w:hAnsi="Georgia"/>
          <w:i w:val="1"/>
          <w:rtl w:val="0"/>
        </w:rPr>
        <w:t xml:space="preserve">summative </w:t>
      </w:r>
      <w:r w:rsidDel="00000000" w:rsidR="00000000" w:rsidRPr="00000000">
        <w:rPr>
          <w:rFonts w:ascii="Georgia" w:cs="Georgia" w:eastAsia="Georgia" w:hAnsi="Georgia"/>
          <w:rtl w:val="0"/>
        </w:rPr>
        <w:t xml:space="preserve">assignments not submitted by the established due date, students have up to five days to turn in the work whether an absence is excused OR unexcused.  After five days, the student may not earn a score higher than 70 on the late </w:t>
      </w:r>
      <w:r w:rsidDel="00000000" w:rsidR="00000000" w:rsidRPr="00000000">
        <w:rPr>
          <w:rFonts w:ascii="Georgia" w:cs="Georgia" w:eastAsia="Georgia" w:hAnsi="Georgia"/>
          <w:i w:val="1"/>
          <w:rtl w:val="0"/>
        </w:rPr>
        <w:t xml:space="preserve">summative </w:t>
      </w:r>
      <w:r w:rsidDel="00000000" w:rsidR="00000000" w:rsidRPr="00000000">
        <w:rPr>
          <w:rFonts w:ascii="Georgia" w:cs="Georgia" w:eastAsia="Georgia" w:hAnsi="Georgia"/>
          <w:rtl w:val="0"/>
        </w:rPr>
        <w:t xml:space="preserve">assessment. For </w:t>
      </w:r>
      <w:r w:rsidDel="00000000" w:rsidR="00000000" w:rsidRPr="00000000">
        <w:rPr>
          <w:rFonts w:ascii="Georgia" w:cs="Georgia" w:eastAsia="Georgia" w:hAnsi="Georgia"/>
          <w:i w:val="1"/>
          <w:rtl w:val="0"/>
        </w:rPr>
        <w:t xml:space="preserve">formative </w:t>
      </w:r>
      <w:r w:rsidDel="00000000" w:rsidR="00000000" w:rsidRPr="00000000">
        <w:rPr>
          <w:rFonts w:ascii="Georgia" w:cs="Georgia" w:eastAsia="Georgia" w:hAnsi="Georgia"/>
          <w:rtl w:val="0"/>
        </w:rPr>
        <w:t xml:space="preserve">assignments, students have up to three days to turn in the assignment with a 10% deduction each day. After three days, the highest grade they can receive is a 50. </w:t>
      </w:r>
      <w:r w:rsidDel="00000000" w:rsidR="00000000" w:rsidRPr="00000000">
        <w:rPr>
          <w:rFonts w:ascii="Georgia" w:cs="Georgia" w:eastAsia="Georgia" w:hAnsi="Georgia"/>
          <w:i w:val="1"/>
          <w:rtl w:val="0"/>
        </w:rPr>
        <w:t xml:space="preserve">It is the student’s responsibility to communicate with their teacher regarding make up work</w:t>
      </w:r>
      <w:r w:rsidDel="00000000" w:rsidR="00000000" w:rsidRPr="00000000">
        <w:rPr>
          <w:rFonts w:ascii="Georgia" w:cs="Georgia" w:eastAsia="Georgia" w:hAnsi="Georgia"/>
          <w:rtl w:val="0"/>
        </w:rPr>
        <w:t xml:space="preserve">. The deadlines for submission of any outstanding assessments are</w:t>
      </w:r>
      <w:r w:rsidDel="00000000" w:rsidR="00000000" w:rsidRPr="00000000">
        <w:rPr>
          <w:rFonts w:ascii="Georgia" w:cs="Georgia" w:eastAsia="Georgia" w:hAnsi="Georgia"/>
          <w:rtl w:val="0"/>
        </w:rPr>
        <w:t xml:space="preserve"> </w:t>
      </w:r>
      <w:r w:rsidDel="00000000" w:rsidR="00000000" w:rsidRPr="00000000">
        <w:rPr>
          <w:rFonts w:ascii="Georgia" w:cs="Georgia" w:eastAsia="Georgia" w:hAnsi="Georgia"/>
          <w:b w:val="1"/>
          <w:rtl w:val="0"/>
        </w:rPr>
        <w:t xml:space="preserve">December 4, 2024</w:t>
      </w:r>
      <w:r w:rsidDel="00000000" w:rsidR="00000000" w:rsidRPr="00000000">
        <w:rPr>
          <w:rFonts w:ascii="Georgia" w:cs="Georgia" w:eastAsia="Georgia" w:hAnsi="Georgia"/>
          <w:rtl w:val="0"/>
        </w:rPr>
        <w:t xml:space="preserve">, and </w:t>
      </w:r>
      <w:r w:rsidDel="00000000" w:rsidR="00000000" w:rsidRPr="00000000">
        <w:rPr>
          <w:rFonts w:ascii="Georgia" w:cs="Georgia" w:eastAsia="Georgia" w:hAnsi="Georgia"/>
          <w:b w:val="1"/>
          <w:rtl w:val="0"/>
        </w:rPr>
        <w:t xml:space="preserve">May 7, 2025</w:t>
      </w:r>
      <w:r w:rsidDel="00000000" w:rsidR="00000000" w:rsidRPr="00000000">
        <w:rPr>
          <w:rFonts w:ascii="Georgia" w:cs="Georgia" w:eastAsia="Georgia" w:hAnsi="Georgia"/>
          <w:rtl w:val="0"/>
        </w:rPr>
        <w:t xml:space="preserve">, for semester 1 and semester 2, respectively. </w:t>
      </w:r>
      <w:r w:rsidDel="00000000" w:rsidR="00000000" w:rsidRPr="00000000">
        <w:rPr>
          <w:rtl w:val="0"/>
        </w:rPr>
      </w:r>
    </w:p>
    <w:p w:rsidR="00000000" w:rsidDel="00000000" w:rsidP="00000000" w:rsidRDefault="00000000" w:rsidRPr="00000000" w14:paraId="00000030">
      <w:pPr>
        <w:pageBreakBefore w:val="0"/>
        <w:spacing w:line="240" w:lineRule="auto"/>
        <w:rPr>
          <w:rFonts w:ascii="Cambria" w:cs="Cambria" w:eastAsia="Cambria" w:hAnsi="Cambria"/>
          <w:b w:val="1"/>
          <w:u w:val="single"/>
        </w:rPr>
      </w:pPr>
      <w:r w:rsidDel="00000000" w:rsidR="00000000" w:rsidRPr="00000000">
        <w:rPr>
          <w:rtl w:val="0"/>
        </w:rPr>
      </w:r>
    </w:p>
    <w:p w:rsidR="00000000" w:rsidDel="00000000" w:rsidP="00000000" w:rsidRDefault="00000000" w:rsidRPr="00000000" w14:paraId="00000031">
      <w:pPr>
        <w:pageBreakBefore w:val="0"/>
        <w:spacing w:line="240" w:lineRule="auto"/>
        <w:rPr>
          <w:rFonts w:ascii="Cambria" w:cs="Cambria" w:eastAsia="Cambria" w:hAnsi="Cambria"/>
        </w:rPr>
      </w:pPr>
      <w:r w:rsidDel="00000000" w:rsidR="00000000" w:rsidRPr="00000000">
        <w:rPr>
          <w:rFonts w:ascii="Cambria" w:cs="Cambria" w:eastAsia="Cambria" w:hAnsi="Cambria"/>
          <w:b w:val="1"/>
          <w:u w:val="single"/>
          <w:rtl w:val="0"/>
        </w:rPr>
        <w:t xml:space="preserve">Materials/Apps</w:t>
      </w:r>
      <w:r w:rsidDel="00000000" w:rsidR="00000000" w:rsidRPr="00000000">
        <w:rPr>
          <w:rtl w:val="0"/>
        </w:rPr>
      </w:r>
    </w:p>
    <w:p w:rsidR="00000000" w:rsidDel="00000000" w:rsidP="00000000" w:rsidRDefault="00000000" w:rsidRPr="00000000" w14:paraId="00000032">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You should come to class prepared with the proper materials:</w:t>
      </w:r>
    </w:p>
    <w:p w:rsidR="00000000" w:rsidDel="00000000" w:rsidP="00000000" w:rsidRDefault="00000000" w:rsidRPr="00000000" w14:paraId="00000033">
      <w:pPr>
        <w:pageBreakBefore w:val="0"/>
        <w:numPr>
          <w:ilvl w:val="0"/>
          <w:numId w:val="4"/>
        </w:numPr>
        <w:spacing w:line="240" w:lineRule="auto"/>
        <w:ind w:left="720" w:hanging="360"/>
        <w:rPr>
          <w:sz w:val="22"/>
          <w:szCs w:val="22"/>
        </w:rPr>
      </w:pPr>
      <w:r w:rsidDel="00000000" w:rsidR="00000000" w:rsidRPr="00000000">
        <w:rPr>
          <w:rFonts w:ascii="Cambria" w:cs="Cambria" w:eastAsia="Cambria" w:hAnsi="Cambria"/>
          <w:rtl w:val="0"/>
        </w:rPr>
        <w:t xml:space="preserve">Durable Folder</w:t>
      </w:r>
    </w:p>
    <w:p w:rsidR="00000000" w:rsidDel="00000000" w:rsidP="00000000" w:rsidRDefault="00000000" w:rsidRPr="00000000" w14:paraId="00000034">
      <w:pPr>
        <w:pageBreakBefore w:val="0"/>
        <w:numPr>
          <w:ilvl w:val="0"/>
          <w:numId w:val="4"/>
        </w:numPr>
        <w:spacing w:line="240" w:lineRule="auto"/>
        <w:ind w:left="720" w:hanging="360"/>
        <w:rPr>
          <w:sz w:val="22"/>
          <w:szCs w:val="22"/>
        </w:rPr>
      </w:pPr>
      <w:r w:rsidDel="00000000" w:rsidR="00000000" w:rsidRPr="00000000">
        <w:rPr>
          <w:rFonts w:ascii="Cambria" w:cs="Cambria" w:eastAsia="Cambria" w:hAnsi="Cambria"/>
          <w:rtl w:val="0"/>
        </w:rPr>
        <w:t xml:space="preserve">College-ruled notebook paper</w:t>
      </w:r>
    </w:p>
    <w:p w:rsidR="00000000" w:rsidDel="00000000" w:rsidP="00000000" w:rsidRDefault="00000000" w:rsidRPr="00000000" w14:paraId="00000035">
      <w:pPr>
        <w:pageBreakBefore w:val="0"/>
        <w:numPr>
          <w:ilvl w:val="0"/>
          <w:numId w:val="4"/>
        </w:numPr>
        <w:spacing w:line="240" w:lineRule="auto"/>
        <w:ind w:left="720" w:hanging="360"/>
        <w:rPr>
          <w:sz w:val="22"/>
          <w:szCs w:val="22"/>
        </w:rPr>
      </w:pPr>
      <w:r w:rsidDel="00000000" w:rsidR="00000000" w:rsidRPr="00000000">
        <w:rPr>
          <w:rFonts w:ascii="Cambria" w:cs="Cambria" w:eastAsia="Cambria" w:hAnsi="Cambria"/>
          <w:rtl w:val="0"/>
        </w:rPr>
        <w:t xml:space="preserve">Pen/pencil </w:t>
      </w:r>
    </w:p>
    <w:p w:rsidR="00000000" w:rsidDel="00000000" w:rsidP="00000000" w:rsidRDefault="00000000" w:rsidRPr="00000000" w14:paraId="00000036">
      <w:pPr>
        <w:pageBreakBefore w:val="0"/>
        <w:numPr>
          <w:ilvl w:val="0"/>
          <w:numId w:val="4"/>
        </w:numPr>
        <w:spacing w:line="240" w:lineRule="auto"/>
        <w:ind w:left="720" w:hanging="360"/>
        <w:rPr>
          <w:rFonts w:ascii="Cambria" w:cs="Cambria" w:eastAsia="Cambria" w:hAnsi="Cambria"/>
        </w:rPr>
      </w:pPr>
      <w:r w:rsidDel="00000000" w:rsidR="00000000" w:rsidRPr="00000000">
        <w:rPr>
          <w:rFonts w:ascii="Cambria" w:cs="Cambria" w:eastAsia="Cambria" w:hAnsi="Cambria"/>
          <w:rtl w:val="0"/>
        </w:rPr>
        <w:t xml:space="preserve">Earbuds (</w:t>
      </w:r>
      <w:r w:rsidDel="00000000" w:rsidR="00000000" w:rsidRPr="00000000">
        <w:rPr>
          <w:rFonts w:ascii="Cambria" w:cs="Cambria" w:eastAsia="Cambria" w:hAnsi="Cambria"/>
          <w:i w:val="1"/>
          <w:rtl w:val="0"/>
        </w:rPr>
        <w:t xml:space="preserve">optional</w:t>
      </w:r>
      <w:r w:rsidDel="00000000" w:rsidR="00000000" w:rsidRPr="00000000">
        <w:rPr>
          <w:rFonts w:ascii="Cambria" w:cs="Cambria" w:eastAsia="Cambria" w:hAnsi="Cambria"/>
          <w:rtl w:val="0"/>
        </w:rPr>
        <w:t xml:space="preserve">)</w:t>
      </w:r>
    </w:p>
    <w:p w:rsidR="00000000" w:rsidDel="00000000" w:rsidP="00000000" w:rsidRDefault="00000000" w:rsidRPr="00000000" w14:paraId="00000037">
      <w:pPr>
        <w:pageBreakBefore w:val="0"/>
        <w:numPr>
          <w:ilvl w:val="0"/>
          <w:numId w:val="4"/>
        </w:numPr>
        <w:spacing w:line="240" w:lineRule="auto"/>
        <w:ind w:left="720" w:hanging="360"/>
        <w:rPr>
          <w:rFonts w:ascii="Cambria" w:cs="Cambria" w:eastAsia="Cambria" w:hAnsi="Cambria"/>
          <w:u w:val="none"/>
        </w:rPr>
      </w:pPr>
      <w:r w:rsidDel="00000000" w:rsidR="00000000" w:rsidRPr="00000000">
        <w:rPr>
          <w:rFonts w:ascii="Cambria" w:cs="Cambria" w:eastAsia="Cambria" w:hAnsi="Cambria"/>
          <w:rtl w:val="0"/>
        </w:rPr>
        <w:t xml:space="preserve">Cartersville City Schools App (</w:t>
      </w:r>
      <w:r w:rsidDel="00000000" w:rsidR="00000000" w:rsidRPr="00000000">
        <w:rPr>
          <w:rFonts w:ascii="Cambria" w:cs="Cambria" w:eastAsia="Cambria" w:hAnsi="Cambria"/>
          <w:i w:val="1"/>
          <w:rtl w:val="0"/>
        </w:rPr>
        <w:t xml:space="preserve">optional</w:t>
      </w:r>
      <w:r w:rsidDel="00000000" w:rsidR="00000000" w:rsidRPr="00000000">
        <w:rPr>
          <w:rFonts w:ascii="Cambria" w:cs="Cambria" w:eastAsia="Cambria" w:hAnsi="Cambria"/>
          <w:rtl w:val="0"/>
        </w:rPr>
        <w:t xml:space="preserve">)</w:t>
      </w:r>
    </w:p>
    <w:p w:rsidR="00000000" w:rsidDel="00000000" w:rsidP="00000000" w:rsidRDefault="00000000" w:rsidRPr="00000000" w14:paraId="00000038">
      <w:pPr>
        <w:pageBreakBefore w:val="0"/>
        <w:spacing w:line="240" w:lineRule="auto"/>
        <w:rPr>
          <w:rFonts w:ascii="Cambria" w:cs="Cambria" w:eastAsia="Cambria" w:hAnsi="Cambria"/>
        </w:rPr>
      </w:pPr>
      <w:r w:rsidDel="00000000" w:rsidR="00000000" w:rsidRPr="00000000">
        <w:rPr>
          <w:rtl w:val="0"/>
        </w:rPr>
      </w:r>
    </w:p>
    <w:tbl>
      <w:tblPr>
        <w:tblStyle w:val="Table1"/>
        <w:tblW w:w="9390.0" w:type="dxa"/>
        <w:jc w:val="left"/>
        <w:tblInd w:w="5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7095"/>
        <w:tblGridChange w:id="0">
          <w:tblGrid>
            <w:gridCol w:w="2295"/>
            <w:gridCol w:w="7095"/>
          </w:tblGrid>
        </w:tblGridChange>
      </w:tblGrid>
      <w:tr>
        <w:trPr>
          <w:cantSplit w:val="0"/>
          <w:trHeight w:val="340" w:hRule="atLeast"/>
          <w:tblHeader w:val="0"/>
        </w:trPr>
        <w:tc>
          <w:tcPr/>
          <w:p w:rsidR="00000000" w:rsidDel="00000000" w:rsidP="00000000" w:rsidRDefault="00000000" w:rsidRPr="00000000" w14:paraId="00000039">
            <w:pPr>
              <w:pageBreakBefore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Class Dates</w:t>
            </w:r>
          </w:p>
        </w:tc>
        <w:tc>
          <w:tcPr/>
          <w:p w:rsidR="00000000" w:rsidDel="00000000" w:rsidP="00000000" w:rsidRDefault="00000000" w:rsidRPr="00000000" w14:paraId="0000003A">
            <w:pPr>
              <w:pageBreakBefore w:val="0"/>
              <w:spacing w:line="240" w:lineRule="auto"/>
              <w:jc w:val="center"/>
              <w:rPr>
                <w:rFonts w:ascii="Cambria" w:cs="Cambria" w:eastAsia="Cambria" w:hAnsi="Cambria"/>
                <w:b w:val="1"/>
              </w:rPr>
            </w:pPr>
            <w:r w:rsidDel="00000000" w:rsidR="00000000" w:rsidRPr="00000000">
              <w:rPr>
                <w:rFonts w:ascii="Cambria" w:cs="Cambria" w:eastAsia="Cambria" w:hAnsi="Cambria"/>
                <w:b w:val="1"/>
                <w:rtl w:val="0"/>
              </w:rPr>
              <w:t xml:space="preserve">Course Outline </w:t>
            </w:r>
          </w:p>
        </w:tc>
      </w:tr>
      <w:tr>
        <w:trPr>
          <w:cantSplit w:val="0"/>
          <w:trHeight w:val="340" w:hRule="atLeast"/>
          <w:tblHeader w:val="0"/>
        </w:trPr>
        <w:tc>
          <w:tcPr/>
          <w:p w:rsidR="00000000" w:rsidDel="00000000" w:rsidP="00000000" w:rsidRDefault="00000000" w:rsidRPr="00000000" w14:paraId="0000003B">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First Day</w:t>
            </w:r>
          </w:p>
        </w:tc>
        <w:tc>
          <w:tcPr/>
          <w:p w:rsidR="00000000" w:rsidDel="00000000" w:rsidP="00000000" w:rsidRDefault="00000000" w:rsidRPr="00000000" w14:paraId="0000003C">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Introductions, syllabus, general orientation. </w:t>
            </w:r>
          </w:p>
        </w:tc>
      </w:tr>
      <w:tr>
        <w:trPr>
          <w:cantSplit w:val="0"/>
          <w:trHeight w:val="340" w:hRule="atLeast"/>
          <w:tblHeader w:val="0"/>
        </w:trPr>
        <w:tc>
          <w:tcPr/>
          <w:p w:rsidR="00000000" w:rsidDel="00000000" w:rsidP="00000000" w:rsidRDefault="00000000" w:rsidRPr="00000000" w14:paraId="0000003D">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August-September</w:t>
            </w:r>
          </w:p>
        </w:tc>
        <w:tc>
          <w:tcPr/>
          <w:p w:rsidR="00000000" w:rsidDel="00000000" w:rsidP="00000000" w:rsidRDefault="00000000" w:rsidRPr="00000000" w14:paraId="0000003E">
            <w:pPr>
              <w:pageBreakBefore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“Beating the Odds” </w:t>
            </w:r>
          </w:p>
          <w:p w:rsidR="00000000" w:rsidDel="00000000" w:rsidP="00000000" w:rsidRDefault="00000000" w:rsidRPr="00000000" w14:paraId="0000003F">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Reading Focus: Literary, Writing Focus: Narrative/Memoir</w:t>
            </w:r>
          </w:p>
        </w:tc>
      </w:tr>
      <w:tr>
        <w:trPr>
          <w:cantSplit w:val="0"/>
          <w:trHeight w:val="680" w:hRule="atLeast"/>
          <w:tblHeader w:val="0"/>
        </w:trPr>
        <w:tc>
          <w:tcPr/>
          <w:p w:rsidR="00000000" w:rsidDel="00000000" w:rsidP="00000000" w:rsidRDefault="00000000" w:rsidRPr="00000000" w14:paraId="00000040">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September-October</w:t>
            </w:r>
          </w:p>
        </w:tc>
        <w:tc>
          <w:tcPr/>
          <w:p w:rsidR="00000000" w:rsidDel="00000000" w:rsidP="00000000" w:rsidRDefault="00000000" w:rsidRPr="00000000" w14:paraId="00000041">
            <w:pPr>
              <w:pageBreakBefore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“Capstone / Gen Z in the Workplace”</w:t>
            </w:r>
          </w:p>
          <w:p w:rsidR="00000000" w:rsidDel="00000000" w:rsidP="00000000" w:rsidRDefault="00000000" w:rsidRPr="00000000" w14:paraId="00000042">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Reading Focus: Informational, Writing Focus: Informational/Research</w:t>
            </w:r>
          </w:p>
        </w:tc>
      </w:tr>
      <w:tr>
        <w:trPr>
          <w:cantSplit w:val="0"/>
          <w:trHeight w:val="680" w:hRule="atLeast"/>
          <w:tblHeader w:val="0"/>
        </w:trPr>
        <w:tc>
          <w:tcPr/>
          <w:p w:rsidR="00000000" w:rsidDel="00000000" w:rsidP="00000000" w:rsidRDefault="00000000" w:rsidRPr="00000000" w14:paraId="00000043">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October-November</w:t>
            </w:r>
            <w:r w:rsidDel="00000000" w:rsidR="00000000" w:rsidRPr="00000000">
              <w:rPr>
                <w:rtl w:val="0"/>
              </w:rPr>
            </w:r>
          </w:p>
        </w:tc>
        <w:tc>
          <w:tcPr/>
          <w:p w:rsidR="00000000" w:rsidDel="00000000" w:rsidP="00000000" w:rsidRDefault="00000000" w:rsidRPr="00000000" w14:paraId="00000044">
            <w:pPr>
              <w:pageBreakBefore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“Society and Cultural Identity”</w:t>
            </w:r>
          </w:p>
          <w:p w:rsidR="00000000" w:rsidDel="00000000" w:rsidP="00000000" w:rsidRDefault="00000000" w:rsidRPr="00000000" w14:paraId="00000045">
            <w:pPr>
              <w:pageBreakBefore w:val="0"/>
              <w:spacing w:line="240" w:lineRule="auto"/>
              <w:rPr>
                <w:rFonts w:ascii="Cambria" w:cs="Cambria" w:eastAsia="Cambria" w:hAnsi="Cambria"/>
                <w:i w:val="1"/>
              </w:rPr>
            </w:pPr>
            <w:r w:rsidDel="00000000" w:rsidR="00000000" w:rsidRPr="00000000">
              <w:rPr>
                <w:rFonts w:ascii="Cambria" w:cs="Cambria" w:eastAsia="Cambria" w:hAnsi="Cambria"/>
                <w:rtl w:val="0"/>
              </w:rPr>
              <w:t xml:space="preserve">Reading Focus: Literary, Writing Focus: Informational</w:t>
            </w:r>
            <w:r w:rsidDel="00000000" w:rsidR="00000000" w:rsidRPr="00000000">
              <w:rPr>
                <w:rtl w:val="0"/>
              </w:rPr>
            </w:r>
          </w:p>
        </w:tc>
      </w:tr>
      <w:tr>
        <w:trPr>
          <w:cantSplit w:val="0"/>
          <w:trHeight w:val="680" w:hRule="atLeast"/>
          <w:tblHeader w:val="0"/>
        </w:trPr>
        <w:tc>
          <w:tcPr/>
          <w:p w:rsidR="00000000" w:rsidDel="00000000" w:rsidP="00000000" w:rsidRDefault="00000000" w:rsidRPr="00000000" w14:paraId="00000046">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November-December</w:t>
            </w:r>
            <w:r w:rsidDel="00000000" w:rsidR="00000000" w:rsidRPr="00000000">
              <w:rPr>
                <w:rtl w:val="0"/>
              </w:rPr>
            </w:r>
          </w:p>
        </w:tc>
        <w:tc>
          <w:tcPr/>
          <w:p w:rsidR="00000000" w:rsidDel="00000000" w:rsidP="00000000" w:rsidRDefault="00000000" w:rsidRPr="00000000" w14:paraId="00000047">
            <w:pPr>
              <w:pageBreakBefore w:val="0"/>
              <w:spacing w:line="240" w:lineRule="auto"/>
              <w:rPr>
                <w:rFonts w:ascii="Cambria" w:cs="Cambria" w:eastAsia="Cambria" w:hAnsi="Cambria"/>
                <w:b w:val="1"/>
              </w:rPr>
            </w:pPr>
            <w:r w:rsidDel="00000000" w:rsidR="00000000" w:rsidRPr="00000000">
              <w:rPr>
                <w:rFonts w:ascii="Cambria" w:cs="Cambria" w:eastAsia="Cambria" w:hAnsi="Cambria"/>
                <w:b w:val="1"/>
                <w:rtl w:val="0"/>
              </w:rPr>
              <w:t xml:space="preserve">“Debate”</w:t>
            </w:r>
          </w:p>
          <w:p w:rsidR="00000000" w:rsidDel="00000000" w:rsidP="00000000" w:rsidRDefault="00000000" w:rsidRPr="00000000" w14:paraId="00000048">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Reading Focus: Informational, Writing Focus: Argumentative</w:t>
            </w:r>
            <w:r w:rsidDel="00000000" w:rsidR="00000000" w:rsidRPr="00000000">
              <w:rPr>
                <w:rtl w:val="0"/>
              </w:rPr>
            </w:r>
          </w:p>
        </w:tc>
      </w:tr>
    </w:tbl>
    <w:p w:rsidR="00000000" w:rsidDel="00000000" w:rsidP="00000000" w:rsidRDefault="00000000" w:rsidRPr="00000000" w14:paraId="00000049">
      <w:pPr>
        <w:keepNext w:val="0"/>
        <w:keepLines w:val="0"/>
        <w:pageBreakBefore w:val="0"/>
        <w:spacing w:line="240" w:lineRule="auto"/>
        <w:jc w:val="left"/>
        <w:rPr>
          <w:rFonts w:ascii="Cambria" w:cs="Cambria" w:eastAsia="Cambria" w:hAnsi="Cambria"/>
          <w:b w:val="1"/>
          <w:i w:val="1"/>
          <w:highlight w:val="yellow"/>
        </w:rPr>
      </w:pPr>
      <w:r w:rsidDel="00000000" w:rsidR="00000000" w:rsidRPr="00000000">
        <w:rPr>
          <w:rtl w:val="0"/>
        </w:rPr>
      </w:r>
    </w:p>
    <w:p w:rsidR="00000000" w:rsidDel="00000000" w:rsidP="00000000" w:rsidRDefault="00000000" w:rsidRPr="00000000" w14:paraId="0000004A">
      <w:pPr>
        <w:pageBreakBefore w:val="0"/>
        <w:spacing w:line="240" w:lineRule="auto"/>
        <w:jc w:val="both"/>
        <w:rPr>
          <w:rFonts w:ascii="Cambria" w:cs="Cambria" w:eastAsia="Cambria" w:hAnsi="Cambria"/>
          <w:b w:val="1"/>
          <w:i w:val="1"/>
        </w:rPr>
      </w:pPr>
      <w:r w:rsidDel="00000000" w:rsidR="00000000" w:rsidRPr="00000000">
        <w:rPr>
          <w:rFonts w:ascii="Cambria" w:cs="Cambria" w:eastAsia="Cambria" w:hAnsi="Cambria"/>
          <w:b w:val="1"/>
          <w:i w:val="1"/>
          <w:highlight w:val="white"/>
          <w:rtl w:val="0"/>
        </w:rPr>
        <w:t xml:space="preserve">This year the class will read The Glass Castle and All American Boys. These works/novels have been approved by the district and support the curriculum. If you wish for your student to have an alternate assignment, please contact me at azaldivar@cartersvilleschools.org.</w:t>
      </w:r>
      <w:r w:rsidDel="00000000" w:rsidR="00000000" w:rsidRPr="00000000">
        <w:rPr>
          <w:rFonts w:ascii="Cambria" w:cs="Cambria" w:eastAsia="Cambria" w:hAnsi="Cambria"/>
          <w:b w:val="1"/>
          <w:i w:val="1"/>
          <w:highlight w:val="yellow"/>
          <w:rtl w:val="0"/>
        </w:rPr>
        <w:t xml:space="preserve"> </w:t>
      </w:r>
      <w:r w:rsidDel="00000000" w:rsidR="00000000" w:rsidRPr="00000000">
        <w:rPr>
          <w:rtl w:val="0"/>
        </w:rPr>
      </w:r>
    </w:p>
    <w:p w:rsidR="00000000" w:rsidDel="00000000" w:rsidP="00000000" w:rsidRDefault="00000000" w:rsidRPr="00000000" w14:paraId="0000004B">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 </w:t>
        <w:tab/>
      </w:r>
    </w:p>
    <w:tbl>
      <w:tblPr>
        <w:tblStyle w:val="Table2"/>
        <w:tblW w:w="9600.0" w:type="dxa"/>
        <w:jc w:val="left"/>
        <w:tblInd w:w="555.0" w:type="dxa"/>
        <w:tblBorders>
          <w:top w:color="000000" w:space="0" w:sz="6" w:val="single"/>
          <w:left w:color="000000" w:space="0" w:sz="6" w:val="single"/>
          <w:bottom w:color="000000" w:space="0" w:sz="6" w:val="single"/>
          <w:right w:color="000000" w:space="0" w:sz="6" w:val="single"/>
        </w:tblBorders>
        <w:tblLayout w:type="fixed"/>
        <w:tblLook w:val="0000"/>
      </w:tblPr>
      <w:tblGrid>
        <w:gridCol w:w="2852"/>
        <w:gridCol w:w="1031"/>
        <w:gridCol w:w="5717"/>
        <w:tblGridChange w:id="0">
          <w:tblGrid>
            <w:gridCol w:w="2852"/>
            <w:gridCol w:w="1031"/>
            <w:gridCol w:w="5717"/>
          </w:tblGrid>
        </w:tblGridChange>
      </w:tblGrid>
      <w:tr>
        <w:trPr>
          <w:cantSplit w:val="0"/>
          <w:trHeight w:val="300"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C">
            <w:pPr>
              <w:pageBreakBefore w:val="0"/>
              <w:spacing w:line="240" w:lineRule="auto"/>
              <w:jc w:val="center"/>
              <w:rPr>
                <w:rFonts w:ascii="Cambria" w:cs="Cambria" w:eastAsia="Cambria" w:hAnsi="Cambria"/>
              </w:rPr>
            </w:pPr>
            <w:r w:rsidDel="00000000" w:rsidR="00000000" w:rsidRPr="00000000">
              <w:rPr>
                <w:rFonts w:ascii="Cambria" w:cs="Cambria" w:eastAsia="Cambria" w:hAnsi="Cambria"/>
                <w:b w:val="1"/>
                <w:rtl w:val="0"/>
              </w:rPr>
              <w:t xml:space="preserve"> Grading Scale and Requirements</w:t>
            </w:r>
            <w:r w:rsidDel="00000000" w:rsidR="00000000" w:rsidRPr="00000000">
              <w:rPr>
                <w:rtl w:val="0"/>
              </w:rPr>
            </w:r>
          </w:p>
        </w:tc>
      </w:tr>
      <w:tr>
        <w:trPr>
          <w:cantSplit w:val="0"/>
          <w:trHeight w:val="880" w:hRule="atLeast"/>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F">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Because Advanced Composition is a college-preparatory writing course, many </w:t>
            </w:r>
            <w:r w:rsidDel="00000000" w:rsidR="00000000" w:rsidRPr="00000000">
              <w:rPr>
                <w:rFonts w:ascii="Cambria" w:cs="Cambria" w:eastAsia="Cambria" w:hAnsi="Cambria"/>
                <w:b w:val="1"/>
                <w:rtl w:val="0"/>
              </w:rPr>
              <w:t xml:space="preserve">formative</w:t>
            </w:r>
            <w:r w:rsidDel="00000000" w:rsidR="00000000" w:rsidRPr="00000000">
              <w:rPr>
                <w:rFonts w:ascii="Cambria" w:cs="Cambria" w:eastAsia="Cambria" w:hAnsi="Cambria"/>
                <w:rtl w:val="0"/>
              </w:rPr>
              <w:t xml:space="preserve"> activities will be comparable to a college composition course and will consist of independent reading and writing combined with class discussions and activities. </w:t>
            </w:r>
          </w:p>
          <w:p w:rsidR="00000000" w:rsidDel="00000000" w:rsidP="00000000" w:rsidRDefault="00000000" w:rsidRPr="00000000" w14:paraId="00000050">
            <w:pPr>
              <w:spacing w:after="0" w:before="240" w:line="240" w:lineRule="auto"/>
              <w:ind w:left="0" w:firstLine="0"/>
              <w:rPr>
                <w:rFonts w:ascii="Cambria" w:cs="Cambria" w:eastAsia="Cambria" w:hAnsi="Cambria"/>
              </w:rPr>
            </w:pPr>
            <w:r w:rsidDel="00000000" w:rsidR="00000000" w:rsidRPr="00000000">
              <w:rPr>
                <w:rFonts w:ascii="Cambria" w:cs="Cambria" w:eastAsia="Cambria" w:hAnsi="Cambria"/>
                <w:highlight w:val="white"/>
                <w:rtl w:val="0"/>
              </w:rPr>
              <w:t xml:space="preserve">At the end of a semester course, the Final Course Average is calculated with 80% (semester grade) and the Final Exam, 20%.</w:t>
            </w:r>
            <w:r w:rsidDel="00000000" w:rsidR="00000000" w:rsidRPr="00000000">
              <w:rPr>
                <w:rtl w:val="0"/>
              </w:rPr>
            </w:r>
          </w:p>
        </w:tc>
      </w:tr>
      <w:tr>
        <w:trPr>
          <w:cantSplit w:val="0"/>
          <w:trHeight w:val="5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3">
            <w:pPr>
              <w:pageBreakBefore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Type of Work</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4">
            <w:pPr>
              <w:pageBreakBefore w:val="0"/>
              <w:spacing w:line="240" w:lineRule="auto"/>
              <w:jc w:val="center"/>
              <w:rPr>
                <w:rFonts w:ascii="Cambria" w:cs="Cambria" w:eastAsia="Cambria" w:hAnsi="Cambria"/>
              </w:rPr>
            </w:pPr>
            <w:r w:rsidDel="00000000" w:rsidR="00000000" w:rsidRPr="00000000">
              <w:rPr>
                <w:rFonts w:ascii="Cambria" w:cs="Cambria" w:eastAsia="Cambria" w:hAnsi="Cambria"/>
                <w:b w:val="1"/>
                <w:rtl w:val="0"/>
              </w:rPr>
              <w:t xml:space="preserve">Percent of Grade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5">
            <w:pPr>
              <w:pageBreakBefore w:val="0"/>
              <w:spacing w:line="240" w:lineRule="auto"/>
              <w:jc w:val="center"/>
              <w:rPr>
                <w:rFonts w:ascii="Cambria" w:cs="Cambria" w:eastAsia="Cambria" w:hAnsi="Cambria"/>
              </w:rPr>
            </w:pPr>
            <w:r w:rsidDel="00000000" w:rsidR="00000000" w:rsidRPr="00000000">
              <w:rPr>
                <w:rFonts w:ascii="Cambria" w:cs="Cambria" w:eastAsia="Cambria" w:hAnsi="Cambria"/>
                <w:b w:val="1"/>
                <w:rtl w:val="0"/>
              </w:rPr>
              <w:t xml:space="preserve">Brief Descriptions</w:t>
            </w:r>
            <w:r w:rsidDel="00000000" w:rsidR="00000000" w:rsidRPr="00000000">
              <w:rPr>
                <w:rtl w:val="0"/>
              </w:rPr>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6">
            <w:pPr>
              <w:pageBreakBefore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Formative Assessments</w:t>
            </w:r>
          </w:p>
          <w:p w:rsidR="00000000" w:rsidDel="00000000" w:rsidP="00000000" w:rsidRDefault="00000000" w:rsidRPr="00000000" w14:paraId="00000057">
            <w:pPr>
              <w:pageBreakBefore w:val="0"/>
              <w:spacing w:line="240" w:lineRule="auto"/>
              <w:rPr>
                <w:rFonts w:ascii="Cambria" w:cs="Cambria" w:eastAsia="Cambria" w:hAnsi="Cambri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8">
            <w:pPr>
              <w:pageBreakBefore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40%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9">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Response journals, peer reviews, group activities, writing activities, reading annotations, critical discussions, homework, vocabulary, self-assessment, grammar</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A">
            <w:pPr>
              <w:pageBreakBefore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Summative Assessments</w:t>
            </w:r>
          </w:p>
          <w:p w:rsidR="00000000" w:rsidDel="00000000" w:rsidP="00000000" w:rsidRDefault="00000000" w:rsidRPr="00000000" w14:paraId="0000005B">
            <w:pPr>
              <w:pageBreakBefore w:val="0"/>
              <w:spacing w:line="240" w:lineRule="auto"/>
              <w:jc w:val="center"/>
              <w:rPr>
                <w:rFonts w:ascii="Cambria" w:cs="Cambria" w:eastAsia="Cambria" w:hAnsi="Cambria"/>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C">
            <w:pPr>
              <w:pageBreakBefore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60%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D">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Formal compositions: narrative, informational, argumentative, and research; projects and presentations</w:t>
            </w:r>
          </w:p>
        </w:tc>
      </w:tr>
      <w:tr>
        <w:trPr>
          <w:cantSplit w:val="0"/>
          <w:trHeight w:val="2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E">
            <w:pPr>
              <w:pageBreakBefore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Final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5F">
            <w:pPr>
              <w:pageBreakBefore w:val="0"/>
              <w:spacing w:line="240" w:lineRule="auto"/>
              <w:jc w:val="center"/>
              <w:rPr>
                <w:rFonts w:ascii="Cambria" w:cs="Cambria" w:eastAsia="Cambria" w:hAnsi="Cambria"/>
              </w:rPr>
            </w:pPr>
            <w:r w:rsidDel="00000000" w:rsidR="00000000" w:rsidRPr="00000000">
              <w:rPr>
                <w:rFonts w:ascii="Cambria" w:cs="Cambria" w:eastAsia="Cambria" w:hAnsi="Cambria"/>
                <w:rtl w:val="0"/>
              </w:rPr>
              <w:t xml:space="preserve">10%</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60">
            <w:pPr>
              <w:pageBreakBefore w:val="0"/>
              <w:spacing w:line="240" w:lineRule="auto"/>
              <w:rPr>
                <w:rFonts w:ascii="Cambria" w:cs="Cambria" w:eastAsia="Cambria" w:hAnsi="Cambria"/>
              </w:rPr>
            </w:pPr>
            <w:r w:rsidDel="00000000" w:rsidR="00000000" w:rsidRPr="00000000">
              <w:rPr>
                <w:rFonts w:ascii="Cambria" w:cs="Cambria" w:eastAsia="Cambria" w:hAnsi="Cambria"/>
                <w:rtl w:val="0"/>
              </w:rPr>
              <w:t xml:space="preserve">Final (December/May)</w:t>
            </w:r>
          </w:p>
        </w:tc>
      </w:tr>
    </w:tbl>
    <w:p w:rsidR="00000000" w:rsidDel="00000000" w:rsidP="00000000" w:rsidRDefault="00000000" w:rsidRPr="00000000" w14:paraId="00000061">
      <w:pPr>
        <w:pageBreakBefore w:val="0"/>
        <w:spacing w:line="360" w:lineRule="auto"/>
        <w:rPr>
          <w:rFonts w:ascii="Cambria" w:cs="Cambria" w:eastAsia="Cambria" w:hAnsi="Cambria"/>
        </w:rPr>
      </w:pPr>
      <w:r w:rsidDel="00000000" w:rsidR="00000000" w:rsidRPr="00000000">
        <w:rPr>
          <w:rtl w:val="0"/>
        </w:rPr>
      </w:r>
    </w:p>
    <w:p w:rsidR="00000000" w:rsidDel="00000000" w:rsidP="00000000" w:rsidRDefault="00000000" w:rsidRPr="00000000" w14:paraId="00000062">
      <w:pPr>
        <w:pageBreakBefore w:val="0"/>
        <w:spacing w:line="360" w:lineRule="auto"/>
        <w:rPr>
          <w:rFonts w:ascii="Cambria" w:cs="Cambria" w:eastAsia="Cambria" w:hAnsi="Cambria"/>
        </w:rPr>
      </w:pPr>
      <w:r w:rsidDel="00000000" w:rsidR="00000000" w:rsidRPr="00000000">
        <w:rPr>
          <w:rFonts w:ascii="Cambria" w:cs="Cambria" w:eastAsia="Cambria" w:hAnsi="Cambria"/>
          <w:rtl w:val="0"/>
        </w:rPr>
        <w:t xml:space="preserve">Student Name (PRINT): ________________________________________________________________________</w:t>
      </w:r>
    </w:p>
    <w:p w:rsidR="00000000" w:rsidDel="00000000" w:rsidP="00000000" w:rsidRDefault="00000000" w:rsidRPr="00000000" w14:paraId="00000063">
      <w:pPr>
        <w:pageBreakBefore w:val="0"/>
        <w:spacing w:line="360" w:lineRule="auto"/>
        <w:rPr>
          <w:rFonts w:ascii="Cambria" w:cs="Cambria" w:eastAsia="Cambria" w:hAnsi="Cambria"/>
        </w:rPr>
      </w:pPr>
      <w:r w:rsidDel="00000000" w:rsidR="00000000" w:rsidRPr="00000000">
        <w:rPr>
          <w:rFonts w:ascii="Cambria" w:cs="Cambria" w:eastAsia="Cambria" w:hAnsi="Cambria"/>
          <w:rtl w:val="0"/>
        </w:rPr>
        <w:t xml:space="preserve">Parent/Guardian Signature &amp; E-Mail:_______________________________________________________________________________________________</w:t>
      </w:r>
    </w:p>
    <w:sectPr>
      <w:pgSz w:h="15840" w:w="12240" w:orient="portrait"/>
      <w:pgMar w:bottom="431.99999999999994" w:top="431.99999999999994"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mbria"/>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